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0E658A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FE4B10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F407AE">
        <w:rPr>
          <w:b/>
          <w:sz w:val="28"/>
          <w:szCs w:val="28"/>
          <w:lang w:eastAsia="ar-SA"/>
        </w:rPr>
        <w:t>5</w:t>
      </w:r>
      <w:r w:rsidR="00145E9C">
        <w:rPr>
          <w:b/>
          <w:sz w:val="28"/>
          <w:szCs w:val="28"/>
          <w:lang w:eastAsia="ar-SA"/>
        </w:rPr>
        <w:t>9</w:t>
      </w:r>
      <w:r w:rsidR="003C1A2F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3690F26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076F877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F26AC4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F407AE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г. Пыть-Ях</w:t>
      </w:r>
    </w:p>
    <w:p w:rsidR="00614D0D" w:rsidRPr="00437ADA" w:rsidP="00614D0D" w14:paraId="49AC2D7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D58442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E3A9E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59DB84FF" w14:textId="49F64DD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F407A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8B19E6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558A11A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CD4773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DEEEF6B" w14:textId="50C3D91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407AE">
        <w:rPr>
          <w:rFonts w:eastAsia="MS Mincho"/>
          <w:sz w:val="28"/>
          <w:szCs w:val="28"/>
        </w:rPr>
        <w:t>Мухин С.Н</w:t>
      </w:r>
      <w:r w:rsidR="007A47A1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8B19E6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8B19E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3C1A2F">
        <w:rPr>
          <w:rFonts w:eastAsia="MS Mincho"/>
          <w:sz w:val="28"/>
          <w:szCs w:val="28"/>
        </w:rPr>
        <w:t>5</w:t>
      </w:r>
      <w:r w:rsidR="00F22E4B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8B19E6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B19E6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F407AE">
        <w:rPr>
          <w:rFonts w:eastAsia="MS Mincho"/>
          <w:sz w:val="28"/>
          <w:szCs w:val="28"/>
        </w:rPr>
        <w:t>1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F407AE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F407AE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B19E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0263C5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BF3F24" w:rsidR="00BF3F24">
        <w:rPr>
          <w:rFonts w:eastAsia="MS Mincho"/>
          <w:sz w:val="28"/>
          <w:szCs w:val="28"/>
        </w:rPr>
        <w:t>Мухин С.Н.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48A31D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</w:p>
    <w:p w:rsidR="009237AD" w:rsidP="00E70A0D" w14:paraId="34A5B17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396CA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ADD8C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0577E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789B62B" w14:textId="14DF52A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B19E6">
        <w:rPr>
          <w:rFonts w:eastAsia="MS Mincho"/>
          <w:sz w:val="28"/>
          <w:szCs w:val="28"/>
        </w:rPr>
        <w:t>----</w:t>
      </w:r>
      <w:r w:rsidR="00917CEA">
        <w:rPr>
          <w:rFonts w:eastAsia="MS Mincho"/>
          <w:sz w:val="28"/>
          <w:szCs w:val="28"/>
        </w:rPr>
        <w:t xml:space="preserve"> от </w:t>
      </w:r>
      <w:r w:rsidR="008B19E6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предусмотренные ст. 25.1 Кодекса Российской Федерации об </w:t>
      </w:r>
      <w:r w:rsidRPr="00A000F0" w:rsidR="00A000F0">
        <w:rPr>
          <w:rFonts w:eastAsia="MS Mincho"/>
          <w:sz w:val="28"/>
          <w:szCs w:val="28"/>
        </w:rPr>
        <w:t>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у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="00BF3F24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</w:t>
      </w:r>
      <w:r w:rsidR="00BF3F24">
        <w:rPr>
          <w:rFonts w:eastAsia="MS Mincho"/>
          <w:sz w:val="28"/>
          <w:szCs w:val="28"/>
        </w:rPr>
        <w:t>т</w:t>
      </w:r>
      <w:r w:rsidR="00F22E4B">
        <w:rPr>
          <w:rFonts w:eastAsia="MS Mincho"/>
          <w:sz w:val="28"/>
          <w:szCs w:val="28"/>
        </w:rPr>
        <w:t xml:space="preserve">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391E663E" w14:textId="4532B69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B19E6">
        <w:rPr>
          <w:rFonts w:eastAsia="MS Mincho"/>
          <w:sz w:val="28"/>
          <w:szCs w:val="28"/>
        </w:rPr>
        <w:t>---</w:t>
      </w:r>
      <w:r w:rsidRPr="003C1A2F" w:rsidR="003C1A2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8B19E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BF3F24" w:rsidR="00BF3F24">
        <w:rPr>
          <w:rFonts w:eastAsia="MS Mincho"/>
          <w:sz w:val="28"/>
          <w:szCs w:val="28"/>
        </w:rPr>
        <w:t>Мухин С.Н.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3C1A2F">
        <w:rPr>
          <w:rFonts w:eastAsia="MS Mincho"/>
          <w:sz w:val="28"/>
          <w:szCs w:val="28"/>
        </w:rPr>
        <w:t>5</w:t>
      </w:r>
      <w:r w:rsidR="00F22E4B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5E45197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1BEF966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51696D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548EDC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ым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7A47A1" w:rsidR="007A47A1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79E89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у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67FF1C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</w:t>
      </w:r>
      <w:r w:rsidRPr="0093390D" w:rsidR="0093390D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40E8500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2B53BF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F3F24" w:rsidR="00BF3F24">
        <w:rPr>
          <w:rFonts w:eastAsia="MS Mincho"/>
          <w:sz w:val="28"/>
          <w:szCs w:val="28"/>
        </w:rPr>
        <w:t>Мухин</w:t>
      </w:r>
      <w:r w:rsidR="00BF3F24">
        <w:rPr>
          <w:rFonts w:eastAsia="MS Mincho"/>
          <w:sz w:val="28"/>
          <w:szCs w:val="28"/>
        </w:rPr>
        <w:t>а</w:t>
      </w:r>
      <w:r w:rsidRPr="00BF3F24" w:rsidR="00BF3F24">
        <w:rPr>
          <w:rFonts w:eastAsia="MS Mincho"/>
          <w:sz w:val="28"/>
          <w:szCs w:val="28"/>
        </w:rPr>
        <w:t xml:space="preserve"> С.Н.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46E8E4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F3F24" w:rsidP="00FF12F5" w14:paraId="6F80F63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F3F24" w:rsidP="00FF12F5" w14:paraId="4173CBF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F3F24" w:rsidP="00FF12F5" w14:paraId="1263BC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A61CF" w:rsidRPr="00B51702" w:rsidP="00FF12F5" w14:paraId="1744A16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3EF0806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2B7B9C2F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40236E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F3F24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3C1A2F">
        <w:rPr>
          <w:rFonts w:eastAsia="MS Mincho"/>
          <w:sz w:val="28"/>
          <w:szCs w:val="28"/>
        </w:rPr>
        <w:t>10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3C1A2F">
        <w:rPr>
          <w:rFonts w:eastAsia="MS Mincho"/>
          <w:sz w:val="28"/>
          <w:szCs w:val="28"/>
        </w:rPr>
        <w:t>ста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A56ADE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A5AA4A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26C634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732A74B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3ECD427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637C885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3B87E7D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67D5382E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79D9353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1CDA9C0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099F87F1" w14:textId="6533800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8B19E6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82ED72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4800F29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676896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261A28F" w14:textId="03C495D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16575" w:rsidRPr="00437ADA" w:rsidP="00FF12F5" w14:paraId="2D64E11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5ED026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2F">
          <w:rPr>
            <w:noProof/>
          </w:rPr>
          <w:t>4</w:t>
        </w:r>
        <w:r>
          <w:fldChar w:fldCharType="end"/>
        </w:r>
      </w:p>
    </w:sdtContent>
  </w:sdt>
  <w:p w:rsidR="0004507A" w14:paraId="008142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051EF6E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145E9C">
      <w:t>337</w:t>
    </w:r>
    <w:r w:rsidR="003C1A2F">
      <w:t>5</w:t>
    </w:r>
    <w:r w:rsidRPr="00437ADA">
      <w:t>-</w:t>
    </w:r>
    <w:r w:rsidR="003C1A2F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5E9C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1A2F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19E6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586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3F24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037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20D6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2960"/>
    <w:rsid w:val="00EB3082"/>
    <w:rsid w:val="00EB4CB9"/>
    <w:rsid w:val="00EB4E62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07AE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A2F3-8666-4C9A-BFB1-D62D69BD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